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1812" w14:textId="77777777" w:rsidR="008934B2" w:rsidRPr="00557684" w:rsidRDefault="00854BE2" w:rsidP="00557684">
      <w:pPr>
        <w:ind w:right="-284" w:firstLine="709"/>
        <w:jc w:val="center"/>
        <w:rPr>
          <w:rFonts w:ascii="Times New Roman" w:hAnsi="Times New Roman" w:cs="Times New Roman"/>
          <w:b/>
          <w:bCs/>
          <w:color w:val="664E42"/>
          <w:spacing w:val="12"/>
          <w:sz w:val="38"/>
          <w:szCs w:val="38"/>
          <w:shd w:val="clear" w:color="auto" w:fill="F1EDE3"/>
        </w:rPr>
      </w:pPr>
      <w:r w:rsidRPr="00557684">
        <w:rPr>
          <w:rFonts w:ascii="Times New Roman" w:hAnsi="Times New Roman" w:cs="Times New Roman"/>
          <w:b/>
          <w:bCs/>
          <w:color w:val="664E42"/>
          <w:spacing w:val="12"/>
          <w:sz w:val="38"/>
          <w:szCs w:val="38"/>
          <w:shd w:val="clear" w:color="auto" w:fill="F1EDE3"/>
        </w:rPr>
        <w:t>Памятники Мира и Несвижа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854BE2" w:rsidRPr="00557684" w14:paraId="7FE68D7E" w14:textId="77777777" w:rsidTr="00854BE2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2"/>
            </w:tblGrid>
            <w:tr w:rsidR="00854BE2" w:rsidRPr="00557684" w14:paraId="511D9879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22"/>
                  </w:tblGrid>
                  <w:tr w:rsidR="00854BE2" w:rsidRPr="00557684" w14:paraId="2C83D4E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1EDE3"/>
                        <w:tcMar>
                          <w:top w:w="0" w:type="dxa"/>
                          <w:left w:w="0" w:type="dxa"/>
                          <w:bottom w:w="0" w:type="dxa"/>
                          <w:right w:w="375" w:type="dxa"/>
                        </w:tcMar>
                        <w:vAlign w:val="center"/>
                        <w:hideMark/>
                      </w:tcPr>
                      <w:p w14:paraId="75773FCE" w14:textId="77777777" w:rsidR="00854BE2" w:rsidRPr="00557684" w:rsidRDefault="00854BE2" w:rsidP="00557684">
                        <w:pPr>
                          <w:spacing w:after="0" w:line="240" w:lineRule="auto"/>
                          <w:ind w:right="-284" w:firstLine="709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Самые цен</w:t>
                        </w:r>
                        <w:r w:rsidRP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ные па</w:t>
                        </w:r>
                        <w:r w:rsidRP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мят</w:t>
                        </w:r>
                        <w:r w:rsidRP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ни</w:t>
                        </w:r>
                        <w:r w:rsidRP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ки Бе</w:t>
                        </w:r>
                        <w:r w:rsidRP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ла</w:t>
                        </w:r>
                        <w:r w:rsidRP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ру</w:t>
                        </w:r>
                        <w:r w:rsidRP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си — за</w:t>
                        </w:r>
                        <w:r w:rsidRP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мок в Мире и дворцово-парковый ком</w:t>
                        </w:r>
                        <w:r w:rsidRP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плекс в Не</w:t>
                        </w:r>
                        <w:r w:rsidRP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сви</w:t>
                        </w:r>
                        <w:r w:rsidRP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же — Вы уви</w:t>
                        </w:r>
                        <w:r w:rsidRP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ди</w:t>
                        </w:r>
                        <w:r w:rsidRP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те на этой экс</w:t>
                        </w:r>
                        <w:r w:rsidRP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кур</w:t>
                        </w:r>
                        <w:r w:rsidRP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сии. Оба объ</w:t>
                        </w:r>
                        <w:r w:rsidRP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ек</w:t>
                        </w:r>
                        <w:r w:rsidRP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та вне</w:t>
                        </w:r>
                        <w:r w:rsidRP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се</w:t>
                        </w:r>
                        <w:r w:rsidRP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ны ЮНЕСКО в Спи</w:t>
                        </w:r>
                        <w:r w:rsidRP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сок все</w:t>
                        </w:r>
                        <w:r w:rsidRP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мир</w:t>
                        </w:r>
                        <w:r w:rsidRP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</w:r>
                        <w:r w:rsid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но</w:t>
                        </w:r>
                        <w:r w:rsid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го куль</w:t>
                        </w:r>
                        <w:r w:rsid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тур</w:t>
                        </w:r>
                        <w:r w:rsid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но</w:t>
                        </w:r>
                        <w:r w:rsid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го на</w:t>
                        </w:r>
                        <w:r w:rsid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сле</w:t>
                        </w:r>
                        <w:r w:rsidR="00557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softHyphen/>
                          <w:t>дия.</w:t>
                        </w:r>
                      </w:p>
                      <w:p w14:paraId="7AD7B6CC" w14:textId="77777777" w:rsidR="00854BE2" w:rsidRPr="00557684" w:rsidRDefault="00854BE2" w:rsidP="00557684">
                        <w:pPr>
                          <w:spacing w:after="0" w:line="240" w:lineRule="auto"/>
                          <w:ind w:right="-284" w:firstLine="709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shd w:val="clear" w:color="auto" w:fill="F1EDE3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47"/>
                        </w:tblGrid>
                        <w:tr w:rsidR="00854BE2" w:rsidRPr="00557684" w14:paraId="6DB41D12" w14:textId="77777777" w:rsidTr="00854B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1EDE3"/>
                              <w:tcMar>
                                <w:top w:w="45" w:type="dxa"/>
                                <w:left w:w="0" w:type="dxa"/>
                                <w:bottom w:w="21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p w14:paraId="408C9EC7" w14:textId="77777777" w:rsidR="00854BE2" w:rsidRPr="00557684" w:rsidRDefault="00854BE2" w:rsidP="00557684">
                              <w:pPr>
                                <w:spacing w:after="0" w:line="240" w:lineRule="auto"/>
                                <w:ind w:right="-284" w:firstLine="709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07B4EA47" wp14:editId="428C4B42">
                                    <wp:extent cx="1466850" cy="190500"/>
                                    <wp:effectExtent l="0" t="0" r="0" b="0"/>
                                    <wp:docPr id="2" name="Рисунок 2" descr="https://viapol.by/_graph/tour-program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viapol.by/_graph/tour-program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6685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54BE2" w:rsidRPr="00557684" w14:paraId="7A1FB20A" w14:textId="77777777" w:rsidTr="00854B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1EDE3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375" w:type="dxa"/>
                              </w:tcMar>
                              <w:hideMark/>
                            </w:tcPr>
                            <w:p w14:paraId="31CC2125" w14:textId="77777777" w:rsidR="00557684" w:rsidRDefault="00854BE2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Вы уви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ди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те са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мые цен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ные па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мят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ки Бе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ру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си, вне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сен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ные ЮНЕСКО в Спи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сок все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мир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го куль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тур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го на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сле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дия — за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мок в Мире и дворцово-парковый ан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самбль в Не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сви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же, мно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го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лет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няя ре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став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ция ко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рых за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вер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ше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на в 2011 го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 xml:space="preserve">ду. </w:t>
                              </w:r>
                            </w:p>
                            <w:p w14:paraId="7F20479A" w14:textId="77777777" w:rsidR="00557684" w:rsidRDefault="00557684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  <w:p w14:paraId="1467E3DF" w14:textId="77777777" w:rsidR="00557684" w:rsidRDefault="00854BE2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Ве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чест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вен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 xml:space="preserve">ный 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  <w:szCs w:val="21"/>
                                  <w:lang w:eastAsia="ru-RU"/>
                                </w:rPr>
                                <w:t>МИР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СКИЙ ЗАМОК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  <w:hyperlink r:id="rId5" w:history="1">
                                <w:r w:rsidRPr="00557684">
                                  <w:rPr>
                                    <w:rFonts w:ascii="Times New Roman" w:eastAsia="Times New Roman" w:hAnsi="Times New Roman" w:cs="Times New Roman"/>
                                    <w:color w:val="D2691E"/>
                                    <w:sz w:val="21"/>
                                    <w:szCs w:val="21"/>
                                    <w:lang w:eastAsia="ru-RU"/>
                                  </w:rPr>
                                  <w:t>www.mir</w:t>
                                </w:r>
                                <w:r w:rsidRPr="00557684">
                                  <w:rPr>
                                    <w:rFonts w:ascii="Times New Roman" w:eastAsia="Times New Roman" w:hAnsi="Times New Roman" w:cs="Times New Roman"/>
                                    <w:color w:val="D2691E"/>
                                    <w:sz w:val="21"/>
                                    <w:szCs w:val="21"/>
                                    <w:lang w:eastAsia="ru-RU"/>
                                  </w:rPr>
                                  <w:softHyphen/>
                                  <w:t>za</w:t>
                                </w:r>
                                <w:r w:rsidRPr="00557684">
                                  <w:rPr>
                                    <w:rFonts w:ascii="Times New Roman" w:eastAsia="Times New Roman" w:hAnsi="Times New Roman" w:cs="Times New Roman"/>
                                    <w:color w:val="D2691E"/>
                                    <w:sz w:val="21"/>
                                    <w:szCs w:val="21"/>
                                    <w:lang w:eastAsia="ru-RU"/>
                                  </w:rPr>
                                  <w:softHyphen/>
                                  <w:t>mak.by</w:t>
                                </w:r>
                              </w:hyperlink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 на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ча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ла XVI в. по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стро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ен в ви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де че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ты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рёхугольника с мощ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ми зам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вы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ми сте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ми и баш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ня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ми по уг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лам. Замок стоит на бе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гу жи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пис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го озе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ра, его яр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кий ар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хи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тек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тур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ный об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лик остав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ля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ет не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за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бы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вае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мые впе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чат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ния — и чрез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вы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чай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но фотогеничен! В зам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ке пред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став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на ма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аль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ная куль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ту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ра Ве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го княжества Ли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тов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ско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го, охот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чьи кол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лек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ции, ры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цар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ские до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спе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 xml:space="preserve">хи. </w:t>
                              </w:r>
                            </w:p>
                            <w:p w14:paraId="709D9E7A" w14:textId="77777777" w:rsidR="00557684" w:rsidRDefault="00557684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  <w:p w14:paraId="69D59E90" w14:textId="77777777" w:rsidR="00557684" w:rsidRDefault="00854BE2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Экс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кур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сия начнется с ис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че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ской ча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 xml:space="preserve">сти: </w:t>
                              </w:r>
                              <w:proofErr w:type="spellStart"/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Рад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зи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вил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лы</w:t>
                              </w:r>
                              <w:proofErr w:type="spellEnd"/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Витгенштейны</w:t>
                              </w:r>
                              <w:proofErr w:type="spellEnd"/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, Святополк-Мирские оста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ли яр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кий след и в ис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рии зам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ка, и в ис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рии стра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ны. По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гру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же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ние в ат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сфе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ру их жиз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ни на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чи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ет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ся с под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лов, где хра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лись съе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ст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ные при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па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сы и вин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ные по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гре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ба, и за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кан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чи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ет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ся парадными залами, утопающими в рос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ши ро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ко… Изысканный Порт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рет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ный зал вы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пол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нял ре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пре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зен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тив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ные функ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ции и сви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де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тель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ству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ет о древ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сти ро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да Рад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зи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вил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лов, его ры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цар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ской и во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ен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ной сла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ве. Ос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нов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ное па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рад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ное по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ще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ние эпо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хи Ренессанса — огромная сто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вая с кес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сон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ным по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тол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ком и ме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бе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лью кон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ца XVI в. За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тем осмотр экс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по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зи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ции Юго-западной баш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ни, про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гул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ка по боевым галереям, спуск в тюремный подвал — яр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кие впе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чат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ния га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ран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ны! Рядом с зам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ком — ис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пол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нен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ная в сти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ле мо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дерн ЦЕРКОВЬ-УСЫПАЛЬНИЦА по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след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них ти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ту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ван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ных вла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дель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цев зам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ка — кня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 xml:space="preserve">зей Святополк-Мирских. </w:t>
                              </w:r>
                            </w:p>
                            <w:p w14:paraId="4330D80C" w14:textId="77777777" w:rsidR="00557684" w:rsidRDefault="00557684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  <w:p w14:paraId="43DD271D" w14:textId="77777777" w:rsidR="00557684" w:rsidRDefault="00854BE2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Ис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че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 xml:space="preserve">ская часть 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  <w:szCs w:val="21"/>
                                  <w:lang w:eastAsia="ru-RU"/>
                                </w:rPr>
                                <w:t>ПО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СЕЛКА МИР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чу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дес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но со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хра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ла ко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рит быв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ше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го уют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го ме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теч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ка, где на про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тя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же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нии ве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ков со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об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ща — всем ми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ром — жи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ли бе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ру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сы, по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ля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ки, евреи, цы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га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не, та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ры… Пра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слав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ная цер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ковь, ка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че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ский ко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стел, си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го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ги, до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ма ре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мес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лен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ков и куп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цов фор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ру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ют ан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самбль его Рыночной пло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ща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 xml:space="preserve">ди. </w:t>
                              </w:r>
                            </w:p>
                            <w:p w14:paraId="16326CD0" w14:textId="77777777" w:rsidR="00557684" w:rsidRDefault="00557684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  <w:p w14:paraId="278522E8" w14:textId="77777777" w:rsidR="00854BE2" w:rsidRDefault="00854BE2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  <w:szCs w:val="21"/>
                                  <w:lang w:eastAsia="ru-RU"/>
                                </w:rPr>
                                <w:t>ОБЕД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.</w:t>
                              </w:r>
                            </w:p>
                            <w:p w14:paraId="3998F2BA" w14:textId="77777777" w:rsidR="00557684" w:rsidRPr="00557684" w:rsidRDefault="00557684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  <w:p w14:paraId="3BA4983F" w14:textId="77777777" w:rsidR="00557684" w:rsidRDefault="00854BE2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По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лу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ча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 xml:space="preserve">вой переезд в 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  <w:szCs w:val="21"/>
                                  <w:lang w:eastAsia="ru-RU"/>
                                </w:rPr>
                                <w:t>НЕСВИЖ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— быв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шую сто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цу ор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ди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ции кня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зей Рад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зи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вил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лов </w:t>
                              </w:r>
                              <w:hyperlink r:id="rId6" w:history="1">
                                <w:r w:rsidRPr="00557684">
                                  <w:rPr>
                                    <w:rFonts w:ascii="Times New Roman" w:eastAsia="Times New Roman" w:hAnsi="Times New Roman" w:cs="Times New Roman"/>
                                    <w:color w:val="D2691E"/>
                                    <w:sz w:val="21"/>
                                    <w:szCs w:val="21"/>
                                    <w:lang w:eastAsia="ru-RU"/>
                                  </w:rPr>
                                  <w:t>www.niasvizh.by</w:t>
                                </w:r>
                              </w:hyperlink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. На Рыночной пло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ща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ди это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го жи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пис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го го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род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ка со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хра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лась Ратуша XVI в., ста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рин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ные тор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го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вые ря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ды, до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ма ре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мес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лен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ков; ря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дом — Слуц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кая бра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ма (го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род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ские во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 xml:space="preserve">та XVII в.). </w:t>
                              </w:r>
                            </w:p>
                            <w:p w14:paraId="34717816" w14:textId="77777777" w:rsidR="00557684" w:rsidRDefault="00557684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  <w:p w14:paraId="0018BD9C" w14:textId="77777777" w:rsidR="00557684" w:rsidRDefault="00854BE2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Осмотр 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  <w:szCs w:val="21"/>
                                  <w:lang w:eastAsia="ru-RU"/>
                                </w:rPr>
                                <w:t>ДВОРЦОВО-ПАРКОВОГО КОМПЛЕКСА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XVI-XVIII ве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ков, по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стро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ен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го Ни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 xml:space="preserve">ем </w:t>
                              </w:r>
                              <w:proofErr w:type="spellStart"/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Кшишто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фом</w:t>
                              </w:r>
                              <w:proofErr w:type="spellEnd"/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Рад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зи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вил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лом</w:t>
                              </w:r>
                              <w:proofErr w:type="spellEnd"/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"Си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рот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кой" (ар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хи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тек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 xml:space="preserve">тор Д. М. </w:t>
                              </w:r>
                              <w:proofErr w:type="spellStart"/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Бер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нар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до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ни</w:t>
                              </w:r>
                              <w:proofErr w:type="spellEnd"/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), окру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жен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го вы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ми зем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ля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ми ва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ми и об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шир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ми пру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да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ми. В его ар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хи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тек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ту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ре пе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пле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ют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ся эле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мен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ты ре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нес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сан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са, ба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рок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ко и клас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циз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ма. Ве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чест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вен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ный замок-дворец пред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став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ля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ет со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бой си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сте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му со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еди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нен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ных в еди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ный ан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самбль зда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ний, об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зую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щих изящ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ный па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рад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ный двор. Осмотр впе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чат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ляю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щих экс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по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зи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ций в двор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цо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вом ком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плек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се. Парадные за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лы двор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ца (Охот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чий, Баль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ный, Порт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рет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ный, Ка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мин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ный, Зо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той, Гет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ман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ский и др.) раз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ча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ют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ся сти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лем убран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ства, со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дер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жат цен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ные кол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лек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ции про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из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де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ний ис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кус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ства, ме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бе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ли, ору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жия, ну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миз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ки. Осмотр жи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лых по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ще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ний двор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ца; посещение ча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сов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 xml:space="preserve">ни. </w:t>
                              </w:r>
                            </w:p>
                            <w:p w14:paraId="502EC670" w14:textId="77777777" w:rsidR="00557684" w:rsidRDefault="00557684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  <w:p w14:paraId="2D7F9C71" w14:textId="77777777" w:rsidR="00854BE2" w:rsidRPr="00557684" w:rsidRDefault="00854BE2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Прогулка по жи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пис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 xml:space="preserve">ным 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  <w:szCs w:val="21"/>
                                  <w:lang w:eastAsia="ru-RU"/>
                                </w:rPr>
                                <w:t>ПАР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КАМ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, при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мы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каю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щим к зам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ку. Зна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ком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 xml:space="preserve">ство с 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  <w:szCs w:val="21"/>
                                  <w:lang w:eastAsia="ru-RU"/>
                                </w:rPr>
                                <w:t>ФАРНЫМ КОСТЕЛОМ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(1593 г., ар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хи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тек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 xml:space="preserve">тор Д. М. </w:t>
                              </w:r>
                              <w:proofErr w:type="spellStart"/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Бер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нар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до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ни</w:t>
                              </w:r>
                              <w:proofErr w:type="spellEnd"/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): ве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леп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ные фрес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ки хра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ма, на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хо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дя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ща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я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ся в под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зе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 xml:space="preserve">лье 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  <w:szCs w:val="21"/>
                                  <w:lang w:eastAsia="ru-RU"/>
                                </w:rPr>
                                <w:t>КРИПТА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— фа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миль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ная усы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паль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ца Рад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зи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вил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лов — ста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вят эту свя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ты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ню в чис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ло наи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бо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лее цен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ных в Бе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ру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си. Эта экскурсия по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вест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ву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ет об ис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рии ди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стии Рад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зи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вил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лов — од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го из са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мых вли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я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тель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ных ро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дов Ве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го Кня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же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ства Ли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тов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ско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го и Ре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чи Поспо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той, оста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вив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ших глу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бо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кий след в куль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тур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ном на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сле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дии бе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рус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ско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го на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да и всей ев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ро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пей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ской ци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ли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за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ции… Воз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вра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ще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ние в Минск око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softHyphen/>
                                <w:t>ло 19.30.</w:t>
                              </w:r>
                            </w:p>
                            <w:p w14:paraId="13A175CB" w14:textId="77777777" w:rsidR="00854BE2" w:rsidRPr="00557684" w:rsidRDefault="00854BE2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  <w:p w14:paraId="34309EF3" w14:textId="77777777" w:rsidR="00854BE2" w:rsidRPr="00557684" w:rsidRDefault="00854BE2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  <w:p w14:paraId="484E9E94" w14:textId="77777777" w:rsidR="00854BE2" w:rsidRPr="006255EE" w:rsidRDefault="00854BE2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shd w:val="clear" w:color="auto" w:fill="F1EDE3"/>
                                </w:rPr>
                              </w:pPr>
                              <w:r w:rsidRPr="006255E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shd w:val="clear" w:color="auto" w:fill="F1EDE3"/>
                                </w:rPr>
                                <w:t>Продолжительность экскурсии:</w:t>
                              </w:r>
                              <w:r w:rsidRPr="006255EE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shd w:val="clear" w:color="auto" w:fill="F1EDE3"/>
                                </w:rPr>
                                <w:t> 270 км, 11 час</w:t>
                              </w:r>
                              <w:r w:rsidR="00557684" w:rsidRPr="006255EE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shd w:val="clear" w:color="auto" w:fill="F1EDE3"/>
                                </w:rPr>
                                <w:t>о</w:t>
                              </w:r>
                              <w:r w:rsidR="00557684" w:rsidRPr="006255EE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shd w:val="clear" w:color="auto" w:fill="F1EDE3"/>
                                </w:rPr>
                                <w:softHyphen/>
                                <w:t>в.</w:t>
                              </w:r>
                            </w:p>
                            <w:p w14:paraId="0B26667D" w14:textId="77777777" w:rsidR="006255EE" w:rsidRDefault="006255EE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Пункт отпра</w:t>
                              </w:r>
                              <w:r w:rsidRPr="006D3BF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ления (и прибытия) – гостиница «Беларусь» (ул.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Стороже</w:t>
                              </w:r>
                              <w:r w:rsidRPr="006D3BF4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ская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, 15).</w:t>
                              </w:r>
                            </w:p>
                            <w:p w14:paraId="5B369144" w14:textId="77777777" w:rsidR="00557684" w:rsidRPr="00557684" w:rsidRDefault="00557684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</w:pPr>
                            </w:p>
                            <w:p w14:paraId="576FBEF5" w14:textId="77777777" w:rsidR="00557684" w:rsidRDefault="00557684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</w:pPr>
                            </w:p>
                            <w:p w14:paraId="74FDB45D" w14:textId="77777777" w:rsidR="00557684" w:rsidRPr="00557684" w:rsidRDefault="00557684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C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color w:val="C00000"/>
                                  <w:sz w:val="21"/>
                                  <w:szCs w:val="21"/>
                                  <w:lang w:eastAsia="ru-RU"/>
                                </w:rPr>
                                <w:t>Стоимость экскурсии для 1 человека:</w:t>
                              </w:r>
                            </w:p>
                            <w:p w14:paraId="43FD3B30" w14:textId="4BC244A0" w:rsidR="00557684" w:rsidRPr="00557684" w:rsidRDefault="00557684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C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color w:val="C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Взрослые – </w:t>
                              </w:r>
                              <w:proofErr w:type="gramStart"/>
                              <w:r w:rsidR="00835270">
                                <w:rPr>
                                  <w:rFonts w:ascii="Times New Roman" w:eastAsia="Times New Roman" w:hAnsi="Times New Roman" w:cs="Times New Roman"/>
                                  <w:color w:val="C00000"/>
                                  <w:sz w:val="21"/>
                                  <w:szCs w:val="21"/>
                                  <w:lang w:eastAsia="ru-RU"/>
                                </w:rPr>
                                <w:t>135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color w:val="C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 руб.</w:t>
                              </w:r>
                              <w:proofErr w:type="gramEnd"/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color w:val="C00000"/>
                                  <w:sz w:val="21"/>
                                  <w:szCs w:val="21"/>
                                  <w:lang w:eastAsia="ru-RU"/>
                                </w:rPr>
                                <w:t>,</w:t>
                              </w:r>
                            </w:p>
                            <w:p w14:paraId="64D46D63" w14:textId="2D18571D" w:rsidR="00557684" w:rsidRPr="00557684" w:rsidRDefault="00557684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C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color w:val="C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Дети до 16-ти лет – </w:t>
                              </w:r>
                              <w:r w:rsidR="00835270">
                                <w:rPr>
                                  <w:rFonts w:ascii="Times New Roman" w:eastAsia="Times New Roman" w:hAnsi="Times New Roman" w:cs="Times New Roman"/>
                                  <w:color w:val="C00000"/>
                                  <w:sz w:val="21"/>
                                  <w:szCs w:val="21"/>
                                  <w:lang w:eastAsia="ru-RU"/>
                                </w:rPr>
                                <w:t>125</w:t>
                              </w:r>
                              <w:r w:rsidRPr="00557684">
                                <w:rPr>
                                  <w:rFonts w:ascii="Times New Roman" w:eastAsia="Times New Roman" w:hAnsi="Times New Roman" w:cs="Times New Roman"/>
                                  <w:color w:val="C00000"/>
                                  <w:sz w:val="21"/>
                                  <w:szCs w:val="21"/>
                                  <w:lang w:eastAsia="ru-RU"/>
                                </w:rPr>
                                <w:t>руб.</w:t>
                              </w:r>
                            </w:p>
                            <w:p w14:paraId="44755DB5" w14:textId="77777777" w:rsidR="00557684" w:rsidRDefault="00557684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</w:pPr>
                            </w:p>
                            <w:p w14:paraId="6598D46D" w14:textId="77777777" w:rsidR="00AF03C2" w:rsidRPr="00557684" w:rsidRDefault="00854BE2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768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t>Сто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и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мость экс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кур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сии вклю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ча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ет:</w:t>
                              </w:r>
                            </w:p>
                            <w:p w14:paraId="331A341D" w14:textId="77777777" w:rsidR="00AF03C2" w:rsidRPr="00557684" w:rsidRDefault="00854BE2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t>• </w:t>
                              </w:r>
                              <w:r w:rsid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t>Проезд а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t>втобус</w:t>
                              </w:r>
                              <w:r w:rsid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t>ом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t xml:space="preserve"> туристского клас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са</w:t>
                              </w:r>
                              <w:r w:rsid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t>;</w:t>
                              </w:r>
                            </w:p>
                            <w:p w14:paraId="0F4E0033" w14:textId="77777777" w:rsidR="00AF03C2" w:rsidRPr="00557684" w:rsidRDefault="00854BE2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t>• Вход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ные би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ле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ты в му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зей Мир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ско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го зам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ка</w:t>
                              </w:r>
                              <w:r w:rsid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t>;</w:t>
                              </w:r>
                            </w:p>
                            <w:p w14:paraId="3E6A58D4" w14:textId="77777777" w:rsidR="00AF03C2" w:rsidRPr="00557684" w:rsidRDefault="00854BE2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t>• Экскурсии в зам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ке: "Владельцы Мир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ско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го Замка", "Повседневная жизнь сред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не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ве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ко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во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го зам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ка"</w:t>
                              </w:r>
                              <w:r w:rsid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t>;</w:t>
                              </w:r>
                            </w:p>
                            <w:p w14:paraId="10DE8E9E" w14:textId="77777777" w:rsidR="00AF03C2" w:rsidRPr="00557684" w:rsidRDefault="00854BE2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</w:pP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t>• Вход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ные би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ле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ты в двор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цо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вый ком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плекс в Не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сви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ж</w:t>
                              </w:r>
                              <w:r w:rsidR="00AF03C2"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t>е</w:t>
                              </w:r>
                              <w:r w:rsid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t>;</w:t>
                              </w:r>
                            </w:p>
                            <w:p w14:paraId="4511EF75" w14:textId="77777777" w:rsidR="00AF03C2" w:rsidRPr="00557684" w:rsidRDefault="00854BE2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t>• Экс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кур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сия по экс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по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зи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ции двор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цо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во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го ком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плек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са</w:t>
                              </w:r>
                              <w:r w:rsid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t>;</w:t>
                              </w:r>
                            </w:p>
                            <w:p w14:paraId="5C1C2DD9" w14:textId="77777777" w:rsidR="00AF03C2" w:rsidRPr="00557684" w:rsidRDefault="00854BE2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t>• Экс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кур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сия по Несвижскому пар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ку</w:t>
                              </w:r>
                              <w:r w:rsid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t>;</w:t>
                              </w:r>
                            </w:p>
                            <w:p w14:paraId="4017CF93" w14:textId="77777777" w:rsidR="00AF03C2" w:rsidRPr="00557684" w:rsidRDefault="00854BE2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t>• Осмотр Фар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но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го ко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сте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ла в Не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сви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же</w:t>
                              </w:r>
                              <w:r w:rsid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t>;</w:t>
                              </w:r>
                            </w:p>
                            <w:p w14:paraId="6C8309E6" w14:textId="77777777" w:rsidR="00854BE2" w:rsidRPr="00557684" w:rsidRDefault="00854BE2" w:rsidP="00557684">
                              <w:pPr>
                                <w:spacing w:after="0" w:line="240" w:lineRule="auto"/>
                                <w:ind w:right="-284" w:firstLine="70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t>• Обед в ре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сто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ра</w:t>
                              </w:r>
                              <w:r w:rsidRP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softHyphen/>
                                <w:t>не</w:t>
                              </w:r>
                              <w:r w:rsidR="00557684"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shd w:val="clear" w:color="auto" w:fill="F1EDE3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2CFE22A5" w14:textId="77777777" w:rsidR="00854BE2" w:rsidRPr="00557684" w:rsidRDefault="00854BE2" w:rsidP="00557684">
                        <w:pPr>
                          <w:spacing w:after="0" w:line="240" w:lineRule="auto"/>
                          <w:ind w:right="-284" w:firstLine="709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854BE2" w:rsidRPr="00557684" w14:paraId="7CDD933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1EDE3"/>
                        <w:vAlign w:val="center"/>
                        <w:hideMark/>
                      </w:tcPr>
                      <w:p w14:paraId="588B8E43" w14:textId="77777777" w:rsidR="00854BE2" w:rsidRPr="00557684" w:rsidRDefault="00854BE2" w:rsidP="00557684">
                        <w:pPr>
                          <w:spacing w:after="0" w:line="240" w:lineRule="auto"/>
                          <w:ind w:right="-284" w:firstLine="7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5B651D30" w14:textId="77777777" w:rsidR="00854BE2" w:rsidRPr="00557684" w:rsidRDefault="00854BE2" w:rsidP="00557684">
                  <w:pPr>
                    <w:spacing w:after="0" w:line="240" w:lineRule="auto"/>
                    <w:ind w:right="-284"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76F3238" w14:textId="77777777" w:rsidR="00854BE2" w:rsidRPr="00557684" w:rsidRDefault="00854BE2" w:rsidP="00557684">
            <w:pPr>
              <w:spacing w:after="0" w:line="240" w:lineRule="auto"/>
              <w:ind w:right="-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CF246B" w14:textId="77777777" w:rsidR="00854BE2" w:rsidRPr="00557684" w:rsidRDefault="00854BE2" w:rsidP="00854BE2">
      <w:pPr>
        <w:jc w:val="center"/>
        <w:rPr>
          <w:rFonts w:ascii="Times New Roman" w:hAnsi="Times New Roman" w:cs="Times New Roman"/>
        </w:rPr>
      </w:pPr>
    </w:p>
    <w:sectPr w:rsidR="00854BE2" w:rsidRPr="00557684" w:rsidSect="005576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BE2"/>
    <w:rsid w:val="00557684"/>
    <w:rsid w:val="006255EE"/>
    <w:rsid w:val="00835270"/>
    <w:rsid w:val="00854BE2"/>
    <w:rsid w:val="008934B2"/>
    <w:rsid w:val="00A20321"/>
    <w:rsid w:val="00AF03C2"/>
    <w:rsid w:val="00F8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A3B80"/>
  <w15:docId w15:val="{BA96C519-7947-44D3-BE89-D192161E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B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321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321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938">
          <w:marLeft w:val="9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59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263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18" w:space="0" w:color="67514B"/>
                    <w:bottom w:val="single" w:sz="18" w:space="0" w:color="67514B"/>
                    <w:right w:val="single" w:sz="18" w:space="0" w:color="67514B"/>
                  </w:divBdr>
                </w:div>
              </w:divsChild>
            </w:div>
          </w:divsChild>
        </w:div>
        <w:div w:id="15508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asvizh.by/" TargetMode="External"/><Relationship Id="rId5" Type="http://schemas.openxmlformats.org/officeDocument/2006/relationships/hyperlink" Target="http://www.mirzamak.by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Altustour.by #2</dc:creator>
  <cp:lastModifiedBy>Admin</cp:lastModifiedBy>
  <cp:revision>4</cp:revision>
  <cp:lastPrinted>2021-07-22T07:31:00Z</cp:lastPrinted>
  <dcterms:created xsi:type="dcterms:W3CDTF">2022-04-04T11:24:00Z</dcterms:created>
  <dcterms:modified xsi:type="dcterms:W3CDTF">2024-03-14T10:20:00Z</dcterms:modified>
</cp:coreProperties>
</file>